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Coordinator’s</w:t>
      </w:r>
      <w:bookmarkStart w:id="0" w:name="_GoBack"/>
      <w:bookmarkEnd w:id="0"/>
      <w:r>
        <w:rPr>
          <w:b/>
          <w:sz w:val="24"/>
          <w:szCs w:val="24"/>
          <w:highlight w:val="yellow"/>
          <w:u w:val="single"/>
        </w:rPr>
        <w:t xml:space="preserve"> Checklist to aid exhibitions in the O’Connor Group Art Gallery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After exhibition dates are assigned the following responsibilities by the CVAA Member acting as coordinator for this exhibit must be completed: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IMMEDIATELY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FC785F" w:rsidRDefault="00927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Establish contact with the artist or person representing the group.</w:t>
      </w:r>
    </w:p>
    <w:p w:rsidR="00FC785F" w:rsidRDefault="009270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Record the following:</w:t>
      </w:r>
    </w:p>
    <w:p w:rsidR="00FC785F" w:rsidRDefault="009270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exhibiting artist(s) or group:_________________________________</w:t>
      </w: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__________________________________________________________________</w:t>
      </w:r>
    </w:p>
    <w:p w:rsidR="00FC785F" w:rsidRDefault="009270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</w:t>
      </w:r>
    </w:p>
    <w:p w:rsidR="00FC785F" w:rsidRDefault="009270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__________________________________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Dates of the exhibit:___________________________________________</w:t>
      </w:r>
    </w:p>
    <w:p w:rsidR="00FC785F" w:rsidRDefault="009270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Opening date: ____________________________</w:t>
      </w:r>
    </w:p>
    <w:p w:rsidR="00FC785F" w:rsidRDefault="009270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Reception date: ___________________________</w:t>
      </w:r>
    </w:p>
    <w:p w:rsidR="00FC785F" w:rsidRDefault="009270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Closing Date: _____________________________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Organize a meeting preferably in the gallery to discuss specific needs of the gallery such as: hanging hardware, weight and size of acceptable </w:t>
      </w:r>
      <w:proofErr w:type="gramStart"/>
      <w:r>
        <w:rPr>
          <w:b/>
          <w:sz w:val="24"/>
          <w:szCs w:val="24"/>
        </w:rPr>
        <w:t>pieces</w:t>
      </w:r>
      <w:proofErr w:type="gramEnd"/>
      <w:r>
        <w:rPr>
          <w:b/>
          <w:sz w:val="24"/>
          <w:szCs w:val="24"/>
        </w:rPr>
        <w:t>, floor plan, movable walls and any restrictions.</w:t>
      </w:r>
    </w:p>
    <w:p w:rsidR="00FC785F" w:rsidRDefault="00927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Identify display space &amp; specific needs (fixtures) i.e. Pay &amp; Take Away, business cards, catalogues, etc.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 Months in Advance:</w:t>
      </w: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785F" w:rsidRDefault="009270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press releases are required: Both written by the artist. One needs to be a maximum of 50 words and the second needs to be </w:t>
      </w:r>
      <w:r>
        <w:rPr>
          <w:b/>
          <w:sz w:val="24"/>
          <w:szCs w:val="24"/>
        </w:rPr>
        <w:t>a maximum of 250 words. In addition 2 or 3 landscape view jpeg samples of the artist’s work are needed for a possible newspaper feature.</w:t>
      </w:r>
    </w:p>
    <w:p w:rsidR="00FC785F" w:rsidRDefault="009270A6">
      <w:pPr>
        <w:numPr>
          <w:ilvl w:val="0"/>
          <w:numId w:val="4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Remind exhibitor that a</w:t>
      </w:r>
      <w:r>
        <w:rPr>
          <w:b/>
          <w:color w:val="CC0000"/>
          <w:sz w:val="24"/>
          <w:szCs w:val="24"/>
          <w:u w:val="single"/>
        </w:rPr>
        <w:t xml:space="preserve"> poster design</w:t>
      </w:r>
      <w:r>
        <w:rPr>
          <w:b/>
          <w:sz w:val="24"/>
          <w:szCs w:val="24"/>
        </w:rPr>
        <w:t xml:space="preserve"> is due to promote their show with the following format, resolution and size requi</w:t>
      </w:r>
      <w:r>
        <w:rPr>
          <w:b/>
          <w:sz w:val="24"/>
          <w:szCs w:val="24"/>
        </w:rPr>
        <w:t>rements: 300 dpi copy jpeg with a 9” x 12” portrait format and a 300 dpi copy jpeg with a 12” x 18” landscape format. For the webpage the format is to 72 dpi jpeg.</w:t>
      </w: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promotional materials will be sent to Mary Main, Public Relations, </w:t>
      </w:r>
      <w:hyperlink r:id="rId5">
        <w:r>
          <w:rPr>
            <w:b/>
            <w:color w:val="1155CC"/>
            <w:sz w:val="24"/>
            <w:szCs w:val="24"/>
            <w:u w:val="single"/>
          </w:rPr>
          <w:t>marycm@shaw.ca</w:t>
        </w:r>
      </w:hyperlink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BettyAnn</w:t>
      </w:r>
      <w:proofErr w:type="spellEnd"/>
      <w:r>
        <w:rPr>
          <w:b/>
          <w:sz w:val="24"/>
          <w:szCs w:val="24"/>
        </w:rPr>
        <w:t xml:space="preserve"> Martin, Publicity, cvaa</w:t>
      </w:r>
      <w:proofErr w:type="gramStart"/>
      <w:r>
        <w:rPr>
          <w:b/>
          <w:sz w:val="24"/>
          <w:szCs w:val="24"/>
        </w:rPr>
        <w:t>,</w:t>
      </w:r>
      <w:proofErr w:type="gramEnd"/>
      <w:r>
        <w:fldChar w:fldCharType="begin"/>
      </w:r>
      <w:r>
        <w:instrText xml:space="preserve"> HYPERLINK "mailto:publicity@gmail.com" \h </w:instrText>
      </w:r>
      <w:r>
        <w:fldChar w:fldCharType="separate"/>
      </w:r>
      <w:r>
        <w:rPr>
          <w:b/>
          <w:color w:val="1155CC"/>
          <w:sz w:val="24"/>
          <w:szCs w:val="24"/>
          <w:u w:val="single"/>
        </w:rPr>
        <w:t>publicity@gmail.com</w:t>
      </w:r>
      <w:r>
        <w:rPr>
          <w:b/>
          <w:color w:val="1155CC"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>.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Outline essential information required on the poster which includes: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Title of show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Artists or group name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 of gallery: </w:t>
      </w:r>
      <w:r>
        <w:rPr>
          <w:b/>
          <w:color w:val="FF0000"/>
          <w:sz w:val="24"/>
          <w:szCs w:val="24"/>
        </w:rPr>
        <w:t xml:space="preserve">O’Connor Group Art Gallery, 9201 </w:t>
      </w:r>
      <w:proofErr w:type="spellStart"/>
      <w:r>
        <w:rPr>
          <w:b/>
          <w:color w:val="FF0000"/>
          <w:sz w:val="24"/>
          <w:szCs w:val="24"/>
        </w:rPr>
        <w:t>Corbould</w:t>
      </w:r>
      <w:proofErr w:type="spellEnd"/>
      <w:r>
        <w:rPr>
          <w:b/>
          <w:color w:val="FF0000"/>
          <w:sz w:val="24"/>
          <w:szCs w:val="24"/>
        </w:rPr>
        <w:t xml:space="preserve"> St. Chilliwack, BC V2P 4A6 </w:t>
      </w:r>
      <w:r>
        <w:rPr>
          <w:b/>
          <w:sz w:val="24"/>
          <w:szCs w:val="24"/>
        </w:rPr>
        <w:t>and website: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color w:val="1C4587"/>
          <w:sz w:val="24"/>
          <w:szCs w:val="24"/>
          <w:u w:val="single"/>
        </w:rPr>
        <w:t>oconnorgroupartgallery.com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 the gallery is open: </w:t>
      </w:r>
      <w:r>
        <w:rPr>
          <w:b/>
          <w:color w:val="FF0000"/>
          <w:sz w:val="24"/>
          <w:szCs w:val="24"/>
        </w:rPr>
        <w:t>12:00 - 5:00  Wednesday to Saturday and some evenings Admission is Free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and time of the reception: </w:t>
      </w:r>
      <w:r>
        <w:rPr>
          <w:b/>
          <w:color w:val="FF0000"/>
          <w:sz w:val="24"/>
          <w:szCs w:val="24"/>
        </w:rPr>
        <w:t>see contract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Emphasize the importance of making the dates of the show and reception clearly visible and of prime importance.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Explain that the submission fee includes the cost of printing the following:</w:t>
      </w:r>
    </w:p>
    <w:p w:rsidR="00FC785F" w:rsidRDefault="00927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 large posters 12” x</w:t>
      </w:r>
      <w:r>
        <w:rPr>
          <w:b/>
          <w:sz w:val="24"/>
          <w:szCs w:val="24"/>
        </w:rPr>
        <w:t xml:space="preserve"> 18”, 20 medium posters 9” x 11” and 100 postcards.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 weeks before show (</w:t>
      </w:r>
      <w:proofErr w:type="gramStart"/>
      <w:r>
        <w:rPr>
          <w:b/>
          <w:sz w:val="24"/>
          <w:szCs w:val="24"/>
          <w:u w:val="single"/>
        </w:rPr>
        <w:t>Date:</w:t>
      </w:r>
      <w:proofErr w:type="gramEnd"/>
      <w:r>
        <w:rPr>
          <w:b/>
          <w:sz w:val="24"/>
          <w:szCs w:val="24"/>
          <w:u w:val="single"/>
        </w:rPr>
        <w:t>_____________)</w:t>
      </w:r>
    </w:p>
    <w:p w:rsidR="00FC785F" w:rsidRDefault="009270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Contact exhibitor with a reminder requesting an</w:t>
      </w:r>
      <w:r>
        <w:rPr>
          <w:b/>
          <w:color w:val="CC0000"/>
          <w:sz w:val="24"/>
          <w:szCs w:val="24"/>
          <w:shd w:val="clear" w:color="auto" w:fill="F1C232"/>
        </w:rPr>
        <w:t xml:space="preserve"> updated bio and artist </w:t>
      </w:r>
      <w:r>
        <w:rPr>
          <w:b/>
          <w:color w:val="CC0000"/>
          <w:sz w:val="24"/>
          <w:szCs w:val="24"/>
          <w:shd w:val="clear" w:color="auto" w:fill="FF9900"/>
        </w:rPr>
        <w:t>statement</w:t>
      </w:r>
      <w:r>
        <w:rPr>
          <w:b/>
          <w:sz w:val="24"/>
          <w:szCs w:val="24"/>
        </w:rPr>
        <w:t xml:space="preserve"> to be displayed in the gallery during their exhibit. </w:t>
      </w:r>
    </w:p>
    <w:p w:rsidR="00FC785F" w:rsidRDefault="009270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Coordinate the printing of the promotional material with deadlines and dates for distribution.</w:t>
      </w:r>
    </w:p>
    <w:p w:rsidR="00FC785F" w:rsidRDefault="009270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Introduce</w:t>
      </w:r>
      <w:r>
        <w:rPr>
          <w:b/>
          <w:sz w:val="24"/>
          <w:szCs w:val="24"/>
          <w:highlight w:val="yellow"/>
        </w:rPr>
        <w:t xml:space="preserve"> </w:t>
      </w:r>
      <w:r>
        <w:rPr>
          <w:b/>
          <w:color w:val="FF0000"/>
          <w:sz w:val="24"/>
          <w:szCs w:val="24"/>
          <w:highlight w:val="yellow"/>
        </w:rPr>
        <w:t xml:space="preserve">Inventory Lists </w:t>
      </w:r>
      <w:r>
        <w:rPr>
          <w:b/>
          <w:sz w:val="24"/>
          <w:szCs w:val="24"/>
        </w:rPr>
        <w:t>stating specific format required and give them an example.</w:t>
      </w:r>
    </w:p>
    <w:p w:rsidR="00FC785F" w:rsidRDefault="009270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Specify that </w:t>
      </w:r>
      <w:r>
        <w:rPr>
          <w:b/>
          <w:sz w:val="24"/>
          <w:szCs w:val="24"/>
          <w:highlight w:val="yellow"/>
        </w:rPr>
        <w:t>AVERY REMOVABLE Labels # 06468. Template 5163</w:t>
      </w:r>
      <w:r>
        <w:rPr>
          <w:b/>
          <w:sz w:val="24"/>
          <w:szCs w:val="24"/>
        </w:rPr>
        <w:t xml:space="preserve"> must be used in a</w:t>
      </w:r>
      <w:r>
        <w:rPr>
          <w:b/>
          <w:sz w:val="24"/>
          <w:szCs w:val="24"/>
        </w:rPr>
        <w:t xml:space="preserve"> size determined by the artist </w:t>
      </w:r>
      <w:proofErr w:type="gramStart"/>
      <w:r>
        <w:rPr>
          <w:b/>
          <w:sz w:val="24"/>
          <w:szCs w:val="24"/>
        </w:rPr>
        <w:t>( 2</w:t>
      </w:r>
      <w:proofErr w:type="gramEnd"/>
      <w:r>
        <w:rPr>
          <w:b/>
          <w:sz w:val="24"/>
          <w:szCs w:val="24"/>
        </w:rPr>
        <w:t>” x 4” is usually adequate).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3 WEEKS prior to the event: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FC785F" w:rsidRDefault="009270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digital copy of the poster will be sent to the exhibitor to post on their website,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, send to friends, etc.</w:t>
      </w:r>
    </w:p>
    <w:p w:rsidR="00FC785F" w:rsidRDefault="009270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 list of where to distribute the posters will</w:t>
      </w:r>
      <w:r>
        <w:rPr>
          <w:b/>
          <w:sz w:val="24"/>
          <w:szCs w:val="24"/>
        </w:rPr>
        <w:t xml:space="preserve"> be provided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2 WEEKS prior to the show: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FC785F" w:rsidRDefault="0092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Finalize: set-up date _________________and take down date ____________.</w:t>
      </w:r>
    </w:p>
    <w:p w:rsidR="00FC785F" w:rsidRDefault="0092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Organize set up and take down crew at the CVAA membership meeting just prior to the set up and take down of the show.</w:t>
      </w:r>
    </w:p>
    <w:p w:rsidR="00FC785F" w:rsidRDefault="0092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Confirm specific needs required by the artist/group such as grids, plinths, etc. </w:t>
      </w:r>
    </w:p>
    <w:p w:rsidR="00FC785F" w:rsidRDefault="0092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request will be made to the Cultural Centre for any equipment and/or technical assistance that is needed to mount the show on the day of hanging. </w:t>
      </w:r>
    </w:p>
    <w:p w:rsidR="00FC785F" w:rsidRDefault="0092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Remind the artist about t</w:t>
      </w:r>
      <w:r>
        <w:rPr>
          <w:b/>
          <w:sz w:val="24"/>
          <w:szCs w:val="24"/>
        </w:rPr>
        <w:t>he reception and what they are responsible for providing: Finger food, Coffee, Cream, Sugar, Napkins, Plates, Punch, Serving spoons &amp; Spatulas, Any table decorations.</w:t>
      </w:r>
    </w:p>
    <w:p w:rsidR="00FC785F" w:rsidRDefault="009270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Cultural Centre will provide: Buffet tables draped in red or black -- Round or Rectan</w:t>
      </w:r>
      <w:r>
        <w:rPr>
          <w:b/>
          <w:sz w:val="24"/>
          <w:szCs w:val="24"/>
        </w:rPr>
        <w:t>gle, in the Gallery or Lobby; Coffee/Tea serving table with hot plate; Access to food prep room; Coffee maker; Fridge; Ice; Mugs and glasses (number to be indicated ________); Glass fountains for punch &amp; water ( number to be indicated _________)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 THE </w:t>
      </w:r>
      <w:r>
        <w:rPr>
          <w:b/>
          <w:sz w:val="24"/>
          <w:szCs w:val="24"/>
          <w:u w:val="single"/>
        </w:rPr>
        <w:t>DAY OF HANGING THE SHOW: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>
        <w:rPr>
          <w:b/>
          <w:sz w:val="24"/>
          <w:szCs w:val="24"/>
          <w:highlight w:val="yellow"/>
        </w:rPr>
        <w:t xml:space="preserve"> two completed inventory lists</w:t>
      </w:r>
      <w:r>
        <w:rPr>
          <w:b/>
          <w:sz w:val="24"/>
          <w:szCs w:val="24"/>
        </w:rPr>
        <w:t xml:space="preserve"> must be submitted to the CVAA Coordinator. One is kept in the gallery and one is submitted to the box office. </w:t>
      </w:r>
    </w:p>
    <w:p w:rsidR="00FC785F" w:rsidRDefault="009270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shd w:val="clear" w:color="auto" w:fill="F1C232"/>
        </w:rPr>
        <w:t>artist statement and bio</w:t>
      </w:r>
      <w:r>
        <w:rPr>
          <w:b/>
          <w:sz w:val="24"/>
          <w:szCs w:val="24"/>
        </w:rPr>
        <w:t xml:space="preserve"> will be displayed in the gallery.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 for the RECEPTION: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 will review what is provided by the Cultural Centre for the reception and what the artist/group is responsible to provide (see list above).</w:t>
      </w:r>
    </w:p>
    <w:p w:rsidR="00FC785F" w:rsidRDefault="009270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Organize </w:t>
      </w:r>
      <w:proofErr w:type="spellStart"/>
      <w:r>
        <w:rPr>
          <w:b/>
          <w:sz w:val="24"/>
          <w:szCs w:val="24"/>
        </w:rPr>
        <w:t>clean up</w:t>
      </w:r>
      <w:proofErr w:type="spellEnd"/>
      <w:r>
        <w:rPr>
          <w:b/>
          <w:sz w:val="24"/>
          <w:szCs w:val="24"/>
        </w:rPr>
        <w:t xml:space="preserve"> crew. After the reception: all dishes are stacked on tro</w:t>
      </w:r>
      <w:r>
        <w:rPr>
          <w:b/>
          <w:sz w:val="24"/>
          <w:szCs w:val="24"/>
        </w:rPr>
        <w:t>lleys and counters are cleared in the food prep area.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C785F" w:rsidRDefault="009270A6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C785F" w:rsidRDefault="00FC78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FC78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67AD"/>
    <w:multiLevelType w:val="multilevel"/>
    <w:tmpl w:val="536A8B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9887696"/>
    <w:multiLevelType w:val="multilevel"/>
    <w:tmpl w:val="51440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A7F06D7"/>
    <w:multiLevelType w:val="multilevel"/>
    <w:tmpl w:val="217E4B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2C1E37C7"/>
    <w:multiLevelType w:val="multilevel"/>
    <w:tmpl w:val="3086D4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2EA119EA"/>
    <w:multiLevelType w:val="multilevel"/>
    <w:tmpl w:val="D1DC9C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33B85A49"/>
    <w:multiLevelType w:val="multilevel"/>
    <w:tmpl w:val="E6FE4D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81943C4"/>
    <w:multiLevelType w:val="multilevel"/>
    <w:tmpl w:val="CC0EF4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39801575"/>
    <w:multiLevelType w:val="multilevel"/>
    <w:tmpl w:val="BA0616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ED645AC"/>
    <w:multiLevelType w:val="multilevel"/>
    <w:tmpl w:val="5970AA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256174F"/>
    <w:multiLevelType w:val="multilevel"/>
    <w:tmpl w:val="C2F81F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5B93601A"/>
    <w:multiLevelType w:val="multilevel"/>
    <w:tmpl w:val="FAF2E3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6F043E4B"/>
    <w:multiLevelType w:val="multilevel"/>
    <w:tmpl w:val="0ED45A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76DE01B4"/>
    <w:multiLevelType w:val="multilevel"/>
    <w:tmpl w:val="0BCC11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7DDD5183"/>
    <w:multiLevelType w:val="multilevel"/>
    <w:tmpl w:val="B7362A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F"/>
    <w:rsid w:val="009270A6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9A48A-9674-4611-A846-6796783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m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holierheok</dc:creator>
  <cp:lastModifiedBy>koen duineveld</cp:lastModifiedBy>
  <cp:revision>2</cp:revision>
  <dcterms:created xsi:type="dcterms:W3CDTF">2018-12-04T17:25:00Z</dcterms:created>
  <dcterms:modified xsi:type="dcterms:W3CDTF">2018-12-04T17:25:00Z</dcterms:modified>
</cp:coreProperties>
</file>